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ED31" w14:textId="55F526A1" w:rsidR="00F0022D" w:rsidRDefault="008E42A0" w:rsidP="008E42A0">
      <w:pPr>
        <w:pStyle w:val="Titre1"/>
        <w:jc w:val="center"/>
        <w:rPr>
          <w:lang w:val="fr-BE"/>
        </w:rPr>
      </w:pPr>
      <w:r>
        <w:rPr>
          <w:lang w:val="fr-BE"/>
        </w:rPr>
        <w:t>Outil de gestion des utilisateurs</w:t>
      </w:r>
    </w:p>
    <w:p w14:paraId="0DC5250E" w14:textId="1A0E3FBF" w:rsidR="00F0022D" w:rsidRDefault="00F0022D">
      <w:pPr>
        <w:rPr>
          <w:lang w:val="fr-BE"/>
        </w:rPr>
      </w:pPr>
    </w:p>
    <w:p w14:paraId="14F0B285" w14:textId="55484EAB" w:rsidR="008E42A0" w:rsidRDefault="00E439EA">
      <w:pPr>
        <w:rPr>
          <w:lang w:val="fr-BE"/>
        </w:rPr>
      </w:pPr>
      <w:r>
        <w:rPr>
          <w:lang w:val="fr-BE"/>
        </w:rPr>
        <w:t xml:space="preserve">L'outil de gestion des utilisateurs </w:t>
      </w:r>
      <w:r w:rsidR="008E42A0">
        <w:rPr>
          <w:lang w:val="fr-BE"/>
        </w:rPr>
        <w:t>permet</w:t>
      </w:r>
      <w:r w:rsidR="00C0214E">
        <w:rPr>
          <w:lang w:val="fr-BE"/>
        </w:rPr>
        <w:t xml:space="preserve"> à d'autres utilisateurs de </w:t>
      </w:r>
      <w:r>
        <w:rPr>
          <w:lang w:val="fr-BE"/>
        </w:rPr>
        <w:t>l'</w:t>
      </w:r>
      <w:r w:rsidR="00C0214E">
        <w:rPr>
          <w:lang w:val="fr-BE"/>
        </w:rPr>
        <w:t>entreprise d'utiliser l'application P</w:t>
      </w:r>
      <w:r w:rsidR="00BA683B">
        <w:rPr>
          <w:lang w:val="fr-BE"/>
        </w:rPr>
        <w:t>ANAMA</w:t>
      </w:r>
      <w:r>
        <w:rPr>
          <w:lang w:val="fr-BE"/>
        </w:rPr>
        <w:t xml:space="preserve">. Seul le gestionnaire local de l'entreprise à accès à cet outil </w:t>
      </w:r>
      <w:r w:rsidR="00815AA5">
        <w:rPr>
          <w:lang w:val="fr-BE"/>
        </w:rPr>
        <w:t xml:space="preserve">via </w:t>
      </w:r>
      <w:hyperlink r:id="rId5" w:history="1">
        <w:r w:rsidR="00815AA5" w:rsidRPr="00667BD5">
          <w:rPr>
            <w:rStyle w:val="Lienhypertexte"/>
            <w:lang w:val="fr-BE"/>
          </w:rPr>
          <w:t>le formulaire</w:t>
        </w:r>
      </w:hyperlink>
      <w:r w:rsidR="00667BD5">
        <w:rPr>
          <w:lang w:val="fr-BE"/>
        </w:rPr>
        <w:t xml:space="preserve"> sur </w:t>
      </w:r>
      <w:proofErr w:type="spellStart"/>
      <w:r w:rsidR="00667BD5">
        <w:rPr>
          <w:lang w:val="fr-BE"/>
        </w:rPr>
        <w:t>phytoweb</w:t>
      </w:r>
      <w:proofErr w:type="spellEnd"/>
      <w:r w:rsidR="00667BD5">
        <w:rPr>
          <w:lang w:val="fr-BE"/>
        </w:rPr>
        <w:t>.</w:t>
      </w:r>
    </w:p>
    <w:p w14:paraId="2FB04633" w14:textId="1E8A120F" w:rsidR="00F0022D" w:rsidRPr="00F0022D" w:rsidRDefault="0096180A" w:rsidP="00F0022D">
      <w:pPr>
        <w:rPr>
          <w:lang w:val="fr-BE"/>
        </w:rPr>
      </w:pPr>
      <w:r>
        <w:rPr>
          <w:lang w:val="fr-BE"/>
        </w:rPr>
        <w:t xml:space="preserve">RAPPEL: </w:t>
      </w:r>
      <w:r w:rsidR="00667BD5">
        <w:rPr>
          <w:lang w:val="fr-BE"/>
        </w:rPr>
        <w:t>Avant d'enregistrer</w:t>
      </w:r>
      <w:r w:rsidR="00F0022D">
        <w:rPr>
          <w:lang w:val="fr-BE"/>
        </w:rPr>
        <w:t xml:space="preserve"> le nouvel utilisateur</w:t>
      </w:r>
      <w:r w:rsidR="00667BD5">
        <w:rPr>
          <w:lang w:val="fr-BE"/>
        </w:rPr>
        <w:t>, celui-ci</w:t>
      </w:r>
      <w:r w:rsidR="00F0022D" w:rsidRPr="00F0022D">
        <w:rPr>
          <w:lang w:val="fr-BE"/>
        </w:rPr>
        <w:t xml:space="preserve"> doit </w:t>
      </w:r>
      <w:r w:rsidR="00667BD5">
        <w:rPr>
          <w:lang w:val="fr-BE"/>
        </w:rPr>
        <w:t>s'</w:t>
      </w:r>
      <w:r w:rsidR="00F0022D" w:rsidRPr="00F0022D">
        <w:rPr>
          <w:lang w:val="fr-BE"/>
        </w:rPr>
        <w:t xml:space="preserve">être enregistré </w:t>
      </w:r>
      <w:r w:rsidR="00F0022D">
        <w:rPr>
          <w:lang w:val="fr-BE"/>
        </w:rPr>
        <w:t xml:space="preserve">via </w:t>
      </w:r>
      <w:hyperlink r:id="rId6" w:history="1">
        <w:r w:rsidR="00F0022D" w:rsidRPr="00E90E25">
          <w:rPr>
            <w:rStyle w:val="Lienhypertexte"/>
            <w:lang w:val="fr-BE"/>
          </w:rPr>
          <w:t>notre site internet</w:t>
        </w:r>
      </w:hyperlink>
      <w:r w:rsidR="00F0022D" w:rsidRPr="00F0022D">
        <w:rPr>
          <w:lang w:val="fr-BE"/>
        </w:rPr>
        <w:t>.</w:t>
      </w:r>
    </w:p>
    <w:p w14:paraId="47CC2C8F" w14:textId="64F306C0" w:rsidR="00F0022D" w:rsidRDefault="00F0022D">
      <w:pPr>
        <w:rPr>
          <w:lang w:val="fr-BE"/>
        </w:rPr>
      </w:pPr>
    </w:p>
    <w:p w14:paraId="77ABAF8F" w14:textId="680984FF" w:rsidR="00F0022D" w:rsidRPr="006633A4" w:rsidRDefault="00F0022D" w:rsidP="006633A4">
      <w:pPr>
        <w:pStyle w:val="Paragraphedeliste"/>
        <w:numPr>
          <w:ilvl w:val="0"/>
          <w:numId w:val="7"/>
        </w:numPr>
        <w:rPr>
          <w:color w:val="0070C0"/>
          <w:lang w:val="fr-BE"/>
        </w:rPr>
      </w:pPr>
      <w:r w:rsidRPr="006633A4">
        <w:rPr>
          <w:color w:val="0070C0"/>
          <w:lang w:val="fr-BE"/>
        </w:rPr>
        <w:t>Dans l'écran d'accueil, cliquez sur "gestion des utilisateurs" puis "gérer les utilisateurs"</w:t>
      </w:r>
    </w:p>
    <w:p w14:paraId="53CCAF04" w14:textId="77777777" w:rsidR="004D2829" w:rsidRDefault="00F0022D" w:rsidP="004D2829">
      <w:pPr>
        <w:keepNext/>
      </w:pPr>
      <w:r>
        <w:rPr>
          <w:noProof/>
        </w:rPr>
        <w:drawing>
          <wp:inline distT="0" distB="0" distL="0" distR="0" wp14:anchorId="5655737A" wp14:editId="24C7D310">
            <wp:extent cx="5731510" cy="3622675"/>
            <wp:effectExtent l="0" t="0" r="2540" b="0"/>
            <wp:docPr id="2" name="Image 2" descr="Une image contenant texte, capture d’écran, logiciel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pture d’écran, logiciel, Polic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E565" w14:textId="77777777" w:rsidR="004D2829" w:rsidRPr="004D2829" w:rsidRDefault="004D2829">
      <w:pPr>
        <w:rPr>
          <w:lang w:val="fr-BE"/>
        </w:rPr>
      </w:pPr>
    </w:p>
    <w:p w14:paraId="0DCC78BA" w14:textId="77777777" w:rsidR="0096180A" w:rsidRDefault="0096180A" w:rsidP="0096180A">
      <w:pPr>
        <w:pStyle w:val="Paragraphedeliste"/>
        <w:numPr>
          <w:ilvl w:val="0"/>
          <w:numId w:val="6"/>
        </w:numPr>
        <w:rPr>
          <w:lang w:val="fr-BE"/>
        </w:rPr>
      </w:pPr>
      <w:r>
        <w:rPr>
          <w:lang w:val="fr-BE"/>
        </w:rPr>
        <w:br w:type="page"/>
      </w:r>
    </w:p>
    <w:p w14:paraId="043A4E6F" w14:textId="50DB72B5" w:rsidR="00F0022D" w:rsidRPr="0096180A" w:rsidRDefault="00F0022D" w:rsidP="0096180A">
      <w:pPr>
        <w:pStyle w:val="Paragraphedeliste"/>
        <w:numPr>
          <w:ilvl w:val="0"/>
          <w:numId w:val="6"/>
        </w:numPr>
        <w:rPr>
          <w:color w:val="0070C0"/>
          <w:lang w:val="fr-BE"/>
        </w:rPr>
      </w:pPr>
      <w:r w:rsidRPr="0096180A">
        <w:rPr>
          <w:color w:val="0070C0"/>
          <w:lang w:val="fr-BE"/>
        </w:rPr>
        <w:lastRenderedPageBreak/>
        <w:t>Vous arrivez sur l'outil de gestion des utilisateurs.</w:t>
      </w:r>
    </w:p>
    <w:p w14:paraId="05F42EE2" w14:textId="5880E883" w:rsidR="004D2829" w:rsidRPr="004D2829" w:rsidRDefault="00BA683B" w:rsidP="00636726">
      <w:pPr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6464CA05" wp14:editId="57BB8B94">
            <wp:extent cx="5731510" cy="808990"/>
            <wp:effectExtent l="0" t="0" r="2540" b="0"/>
            <wp:docPr id="3" name="Image 3" descr="Une image contenant texte, lig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ligne, capture d’écra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EFF6" w14:textId="77777777" w:rsidR="004D2829" w:rsidRDefault="004D2829">
      <w:pPr>
        <w:rPr>
          <w:lang w:val="fr-BE"/>
        </w:rPr>
      </w:pPr>
    </w:p>
    <w:p w14:paraId="40489E2D" w14:textId="7A8F1C20" w:rsidR="004D2829" w:rsidRPr="006633A4" w:rsidRDefault="006633A4" w:rsidP="006633A4">
      <w:pPr>
        <w:rPr>
          <w:lang w:val="fr-BE"/>
        </w:rPr>
      </w:pPr>
      <w:r>
        <w:rPr>
          <w:lang w:val="fr-BE"/>
        </w:rPr>
        <w:t>P</w:t>
      </w:r>
      <w:r w:rsidR="004D2829" w:rsidRPr="006633A4">
        <w:rPr>
          <w:lang w:val="fr-BE"/>
        </w:rPr>
        <w:t>aramètres</w:t>
      </w:r>
      <w:r>
        <w:rPr>
          <w:lang w:val="fr-BE"/>
        </w:rPr>
        <w:t>:</w:t>
      </w:r>
    </w:p>
    <w:p w14:paraId="64126539" w14:textId="75510563" w:rsidR="00F0022D" w:rsidRPr="004D2829" w:rsidRDefault="00F0022D" w:rsidP="004D2829">
      <w:pPr>
        <w:pStyle w:val="Paragraphedeliste"/>
        <w:rPr>
          <w:lang w:val="fr-BE"/>
        </w:rPr>
      </w:pPr>
      <w:r>
        <w:rPr>
          <w:noProof/>
        </w:rPr>
        <w:drawing>
          <wp:inline distT="0" distB="0" distL="0" distR="0" wp14:anchorId="56C84EFC" wp14:editId="5D8B0BE3">
            <wp:extent cx="581025" cy="228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829">
        <w:rPr>
          <w:lang w:val="fr-BE"/>
        </w:rPr>
        <w:t xml:space="preserve"> </w:t>
      </w:r>
      <w:r w:rsidR="004D2829" w:rsidRPr="004D2829">
        <w:rPr>
          <w:noProof/>
          <w:lang w:val="fr-BE"/>
        </w:rPr>
        <w:t>(encadré en vert)</w:t>
      </w:r>
    </w:p>
    <w:p w14:paraId="23D21C9D" w14:textId="2A892E80" w:rsidR="00F0022D" w:rsidRDefault="00F0022D" w:rsidP="00F0022D">
      <w:pPr>
        <w:pStyle w:val="Paragraphedeliste"/>
        <w:numPr>
          <w:ilvl w:val="0"/>
          <w:numId w:val="2"/>
        </w:numPr>
        <w:rPr>
          <w:lang w:val="fr-BE"/>
        </w:rPr>
      </w:pPr>
      <w:r w:rsidRPr="00F0022D">
        <w:rPr>
          <w:lang w:val="fr-BE"/>
        </w:rPr>
        <w:t>permet de modifier la langue</w:t>
      </w:r>
      <w:r>
        <w:rPr>
          <w:lang w:val="fr-BE"/>
        </w:rPr>
        <w:t>:</w:t>
      </w:r>
      <w:r w:rsidRPr="00F0022D">
        <w:rPr>
          <w:lang w:val="fr-BE"/>
        </w:rPr>
        <w:t xml:space="preserve"> FR, NL, EN</w:t>
      </w:r>
      <w:r>
        <w:rPr>
          <w:lang w:val="fr-BE"/>
        </w:rPr>
        <w:t xml:space="preserve"> (pignon)</w:t>
      </w:r>
      <w:r w:rsidRPr="00F0022D">
        <w:rPr>
          <w:lang w:val="fr-BE"/>
        </w:rPr>
        <w:t xml:space="preserve"> </w:t>
      </w:r>
    </w:p>
    <w:p w14:paraId="02917F05" w14:textId="2C0B375A" w:rsidR="00F0022D" w:rsidRDefault="00F0022D" w:rsidP="00F0022D">
      <w:pPr>
        <w:pStyle w:val="Paragraphedeliste"/>
        <w:numPr>
          <w:ilvl w:val="0"/>
          <w:numId w:val="2"/>
        </w:numPr>
        <w:rPr>
          <w:lang w:val="fr-BE"/>
        </w:rPr>
      </w:pPr>
      <w:r w:rsidRPr="00F0022D">
        <w:rPr>
          <w:lang w:val="fr-BE"/>
        </w:rPr>
        <w:t>se déconnecter</w:t>
      </w:r>
      <w:r>
        <w:rPr>
          <w:lang w:val="fr-BE"/>
        </w:rPr>
        <w:t xml:space="preserve"> (bonhomme)</w:t>
      </w:r>
    </w:p>
    <w:p w14:paraId="45574732" w14:textId="77777777" w:rsidR="004D2829" w:rsidRPr="004D2829" w:rsidRDefault="004D2829" w:rsidP="004D2829">
      <w:pPr>
        <w:rPr>
          <w:lang w:val="fr-BE"/>
        </w:rPr>
      </w:pPr>
    </w:p>
    <w:p w14:paraId="778895F8" w14:textId="42EA823A" w:rsidR="004D2829" w:rsidRPr="006633A4" w:rsidRDefault="004D2829" w:rsidP="006633A4">
      <w:pPr>
        <w:pStyle w:val="Paragraphedeliste"/>
        <w:numPr>
          <w:ilvl w:val="0"/>
          <w:numId w:val="6"/>
        </w:numPr>
        <w:rPr>
          <w:color w:val="0070C0"/>
          <w:lang w:val="fr-BE"/>
        </w:rPr>
      </w:pPr>
      <w:r w:rsidRPr="006633A4">
        <w:rPr>
          <w:color w:val="0070C0"/>
          <w:lang w:val="fr-BE"/>
        </w:rPr>
        <w:t>Ajouter un utilisateur</w:t>
      </w:r>
    </w:p>
    <w:p w14:paraId="1D5FC2BE" w14:textId="1296B950" w:rsidR="00F0022D" w:rsidRPr="00F0022D" w:rsidRDefault="004D2829" w:rsidP="004D2829">
      <w:pPr>
        <w:pStyle w:val="Paragraphedeliste"/>
        <w:rPr>
          <w:lang w:val="fr-BE"/>
        </w:rPr>
      </w:pPr>
      <w:r>
        <w:rPr>
          <w:noProof/>
        </w:rPr>
        <w:drawing>
          <wp:inline distT="0" distB="0" distL="0" distR="0" wp14:anchorId="0227728B" wp14:editId="71A22ACE">
            <wp:extent cx="361950" cy="342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2829">
        <w:rPr>
          <w:lang w:val="fr-BE"/>
        </w:rPr>
        <w:t xml:space="preserve"> (encadré en rouge)</w:t>
      </w:r>
    </w:p>
    <w:p w14:paraId="5E78CFFF" w14:textId="6B99FB22" w:rsidR="004D2829" w:rsidRDefault="004D2829" w:rsidP="004D2829">
      <w:pPr>
        <w:keepNext/>
        <w:ind w:hanging="567"/>
        <w:jc w:val="center"/>
      </w:pPr>
    </w:p>
    <w:p w14:paraId="0B0D3BF2" w14:textId="68FB8655" w:rsidR="00F0022D" w:rsidRDefault="00F0022D">
      <w:pPr>
        <w:rPr>
          <w:lang w:val="fr-BE"/>
        </w:rPr>
      </w:pPr>
    </w:p>
    <w:p w14:paraId="145D5654" w14:textId="28C61A60" w:rsidR="00F0022D" w:rsidRPr="0096180A" w:rsidRDefault="00F0022D" w:rsidP="004D2829">
      <w:pPr>
        <w:pStyle w:val="Paragraphedeliste"/>
        <w:numPr>
          <w:ilvl w:val="0"/>
          <w:numId w:val="5"/>
        </w:numPr>
        <w:rPr>
          <w:color w:val="0070C0"/>
          <w:lang w:val="fr-BE"/>
          <w14:props3d w14:extrusionH="0" w14:contourW="0" w14:prstMaterial="matte"/>
        </w:rPr>
      </w:pPr>
      <w:r w:rsidRPr="0096180A">
        <w:rPr>
          <w:color w:val="0070C0"/>
          <w:lang w:val="fr-BE"/>
          <w14:props3d w14:extrusionH="0" w14:contourW="0" w14:prstMaterial="matte"/>
        </w:rPr>
        <w:t>Ajoutez l'adresse e-mail du nouvel utilisateur et confirmez</w:t>
      </w:r>
    </w:p>
    <w:p w14:paraId="397E5AAF" w14:textId="56A5A5DC" w:rsidR="00BA683B" w:rsidRDefault="00BA683B">
      <w:pPr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2BD8C2C3" wp14:editId="2487C4E6">
            <wp:extent cx="2972215" cy="1943371"/>
            <wp:effectExtent l="0" t="0" r="0" b="0"/>
            <wp:docPr id="4" name="Image 4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apture d’écran, Police, nombr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C5B2" w14:textId="77777777" w:rsidR="00BA683B" w:rsidRDefault="00BA683B">
      <w:pPr>
        <w:rPr>
          <w:lang w:val="fr-BE"/>
        </w:rPr>
      </w:pPr>
    </w:p>
    <w:p w14:paraId="64853AC5" w14:textId="3F69C51D" w:rsidR="00F0022D" w:rsidRDefault="00F0022D">
      <w:pPr>
        <w:rPr>
          <w:lang w:val="fr-BE"/>
        </w:rPr>
      </w:pPr>
      <w:r>
        <w:rPr>
          <w:lang w:val="fr-BE"/>
        </w:rPr>
        <w:t>L'outil indique que l'utilisateur a bien été ajouté à votre organisation actuelle</w:t>
      </w:r>
      <w:r w:rsidR="004D2829">
        <w:rPr>
          <w:lang w:val="fr-BE"/>
        </w:rPr>
        <w:t xml:space="preserve">. </w:t>
      </w:r>
      <w:r>
        <w:rPr>
          <w:lang w:val="fr-BE"/>
        </w:rPr>
        <w:t>Vous pouvez retourner vers l'aperçu des utilisateurs. Celui-ci indique la présence du nouvel utilisateur.</w:t>
      </w:r>
    </w:p>
    <w:p w14:paraId="09D00131" w14:textId="6FBF5A80" w:rsidR="00F0022D" w:rsidRDefault="00636726">
      <w:pPr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1AFFCA74" wp14:editId="289FD1C4">
            <wp:extent cx="5731510" cy="1360805"/>
            <wp:effectExtent l="0" t="0" r="2540" b="0"/>
            <wp:docPr id="10" name="Image 10" descr="Une image contenant capture d’écran, text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capture d’écran, texte, lign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6620" w14:textId="77777777" w:rsidR="00965737" w:rsidRDefault="00965737">
      <w:pPr>
        <w:rPr>
          <w:lang w:val="fr-BE"/>
        </w:rPr>
      </w:pPr>
    </w:p>
    <w:p w14:paraId="1E056734" w14:textId="436C0E9F" w:rsidR="00F0022D" w:rsidRPr="00636726" w:rsidRDefault="00F0022D" w:rsidP="00636726">
      <w:pPr>
        <w:pStyle w:val="Paragraphedeliste"/>
        <w:numPr>
          <w:ilvl w:val="0"/>
          <w:numId w:val="5"/>
        </w:numPr>
        <w:rPr>
          <w:lang w:val="fr-BE"/>
        </w:rPr>
      </w:pPr>
      <w:r w:rsidRPr="00636726">
        <w:rPr>
          <w:lang w:val="fr-BE"/>
        </w:rPr>
        <w:lastRenderedPageBreak/>
        <w:t xml:space="preserve">La </w:t>
      </w:r>
      <w:r w:rsidRPr="0096180A">
        <w:rPr>
          <w:color w:val="0070C0"/>
          <w:lang w:val="fr-BE"/>
        </w:rPr>
        <w:t xml:space="preserve">fonction poubelle </w:t>
      </w:r>
      <w:r w:rsidR="008E42A0">
        <w:rPr>
          <w:lang w:val="fr-BE"/>
        </w:rPr>
        <w:t xml:space="preserve">(encadré bleu) </w:t>
      </w:r>
      <w:r w:rsidRPr="00636726">
        <w:rPr>
          <w:lang w:val="fr-BE"/>
        </w:rPr>
        <w:t>permet de supprimer un utilisateur qui ne pourrait plus avoir accès à votre organisation</w:t>
      </w:r>
      <w:r w:rsidR="008E42A0">
        <w:rPr>
          <w:lang w:val="fr-BE"/>
        </w:rPr>
        <w:t>.</w:t>
      </w:r>
    </w:p>
    <w:p w14:paraId="0FC524A2" w14:textId="3DAC854D" w:rsidR="00F0022D" w:rsidRPr="00F0022D" w:rsidRDefault="00F0022D" w:rsidP="00F0022D">
      <w:pPr>
        <w:tabs>
          <w:tab w:val="left" w:pos="1027"/>
        </w:tabs>
        <w:rPr>
          <w:lang w:val="fr-BE"/>
        </w:rPr>
      </w:pPr>
    </w:p>
    <w:sectPr w:rsidR="00F0022D" w:rsidRPr="00F0022D" w:rsidSect="003A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C61"/>
    <w:multiLevelType w:val="hybridMultilevel"/>
    <w:tmpl w:val="5152311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7915"/>
    <w:multiLevelType w:val="hybridMultilevel"/>
    <w:tmpl w:val="166A43FA"/>
    <w:lvl w:ilvl="0" w:tplc="059812D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546D1"/>
    <w:multiLevelType w:val="hybridMultilevel"/>
    <w:tmpl w:val="5AC0D1C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394"/>
    <w:multiLevelType w:val="hybridMultilevel"/>
    <w:tmpl w:val="A274BDA6"/>
    <w:lvl w:ilvl="0" w:tplc="24424A8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B5D95"/>
    <w:multiLevelType w:val="hybridMultilevel"/>
    <w:tmpl w:val="F1B673A2"/>
    <w:lvl w:ilvl="0" w:tplc="1F78B7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13845"/>
    <w:multiLevelType w:val="hybridMultilevel"/>
    <w:tmpl w:val="B34CF0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3DF1"/>
    <w:multiLevelType w:val="hybridMultilevel"/>
    <w:tmpl w:val="348AE2E0"/>
    <w:lvl w:ilvl="0" w:tplc="4A0899D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31812">
    <w:abstractNumId w:val="2"/>
  </w:num>
  <w:num w:numId="2" w16cid:durableId="539246869">
    <w:abstractNumId w:val="4"/>
  </w:num>
  <w:num w:numId="3" w16cid:durableId="1182934092">
    <w:abstractNumId w:val="0"/>
  </w:num>
  <w:num w:numId="4" w16cid:durableId="918908837">
    <w:abstractNumId w:val="5"/>
  </w:num>
  <w:num w:numId="5" w16cid:durableId="145097571">
    <w:abstractNumId w:val="3"/>
  </w:num>
  <w:num w:numId="6" w16cid:durableId="1703900745">
    <w:abstractNumId w:val="6"/>
  </w:num>
  <w:num w:numId="7" w16cid:durableId="125897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2D"/>
    <w:rsid w:val="00323E08"/>
    <w:rsid w:val="003A5231"/>
    <w:rsid w:val="00445DC8"/>
    <w:rsid w:val="004D2829"/>
    <w:rsid w:val="005B41D3"/>
    <w:rsid w:val="00636726"/>
    <w:rsid w:val="006633A4"/>
    <w:rsid w:val="00667BD5"/>
    <w:rsid w:val="00815AA5"/>
    <w:rsid w:val="008E42A0"/>
    <w:rsid w:val="0096180A"/>
    <w:rsid w:val="00965737"/>
    <w:rsid w:val="00BA683B"/>
    <w:rsid w:val="00C0214E"/>
    <w:rsid w:val="00D77930"/>
    <w:rsid w:val="00E439EA"/>
    <w:rsid w:val="00E90E25"/>
    <w:rsid w:val="00F0022D"/>
    <w:rsid w:val="00F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F143"/>
  <w15:chartTrackingRefBased/>
  <w15:docId w15:val="{6E4434E8-9C27-4C7B-B2E2-90A2B45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8E4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22D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F002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0E2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0E2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42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health.belgium.be/panamaFrontOffice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fytoweb.be/fr/guides/engrais/demande-en-ligne-une-autorisationderogation-fertilisan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Generet (SPF Santé Publique - FOD Volksgezondheid)</dc:creator>
  <cp:keywords/>
  <dc:description/>
  <cp:lastModifiedBy>Alfred Generet (SPF Santé Publique - FOD Volksgezondheid)</cp:lastModifiedBy>
  <cp:revision>13</cp:revision>
  <dcterms:created xsi:type="dcterms:W3CDTF">2023-09-18T13:35:00Z</dcterms:created>
  <dcterms:modified xsi:type="dcterms:W3CDTF">2023-09-22T09:49:00Z</dcterms:modified>
</cp:coreProperties>
</file>